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hint="eastAsia" w:ascii="HG丸ｺﾞｼｯｸM-PRO" w:eastAsia="HG丸ｺﾞｼｯｸM-PRO"/>
          <w:szCs w:val="21"/>
        </w:rPr>
        <w:t>平成31年2月1８日（月）</w:t>
      </w:r>
    </w:p>
    <w:p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各　位</w:t>
      </w:r>
    </w:p>
    <w:p>
      <w:pPr>
        <w:jc w:val="center"/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hint="eastAsia" w:ascii="HG丸ｺﾞｼｯｸM-PRO" w:eastAsia="HG丸ｺﾞｼｯｸM-PRO"/>
          <w:b/>
          <w:sz w:val="32"/>
          <w:szCs w:val="32"/>
          <w:u w:val="single"/>
        </w:rPr>
        <w:t>2019年ゴールデンウィーク診察日のご案内</w:t>
      </w:r>
    </w:p>
    <w:p>
      <w:pPr>
        <w:jc w:val="center"/>
        <w:rPr>
          <w:rFonts w:ascii="HG丸ｺﾞｼｯｸM-PRO" w:eastAsia="HG丸ｺﾞｼｯｸM-PRO"/>
          <w:szCs w:val="21"/>
        </w:rPr>
      </w:pPr>
    </w:p>
    <w:p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2019年ゴールデンウィークは、国民の休日のため例年より長いお休みとなりますが、宇治武田病院では下記のように診察日を設けます。</w:t>
      </w:r>
    </w:p>
    <w:p>
      <w:pPr>
        <w:rPr>
          <w:rFonts w:ascii="HG丸ｺﾞｼｯｸM-PRO" w:eastAsia="HG丸ｺﾞｼｯｸM-PRO"/>
          <w:szCs w:val="21"/>
        </w:rPr>
      </w:pPr>
    </w:p>
    <w:p>
      <w:pPr>
        <w:pStyle w:val="2"/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記</w:t>
      </w:r>
    </w:p>
    <w:p>
      <w:pPr>
        <w:rPr>
          <w:rFonts w:ascii="HG丸ｺﾞｼｯｸM-PRO" w:eastAsia="HG丸ｺﾞｼｯｸM-PRO"/>
          <w:szCs w:val="21"/>
        </w:rPr>
      </w:pPr>
    </w:p>
    <w:p>
      <w:pPr>
        <w:ind w:firstLine="361" w:firstLineChars="100"/>
        <w:rPr>
          <w:rFonts w:ascii="HG丸ｺﾞｼｯｸM-PRO" w:eastAsia="HG丸ｺﾞｼｯｸM-PRO"/>
          <w:b/>
          <w:color w:val="0B1C9D"/>
          <w:sz w:val="36"/>
          <w:szCs w:val="36"/>
          <w:u w:val="single"/>
        </w:rPr>
      </w:pP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平成31年4月29日（月）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</w:rPr>
        <w:t>　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通常どおり診察</w:t>
      </w:r>
    </w:p>
    <w:p>
      <w:pPr>
        <w:ind w:firstLine="361" w:firstLineChars="100"/>
        <w:rPr>
          <w:rFonts w:ascii="HG丸ｺﾞｼｯｸM-PRO" w:eastAsia="HG丸ｺﾞｼｯｸM-PRO"/>
          <w:b/>
          <w:color w:val="0B1C9D"/>
          <w:sz w:val="36"/>
          <w:szCs w:val="36"/>
          <w:u w:val="single"/>
        </w:rPr>
      </w:pP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平成31年4月30日（火）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</w:rPr>
        <w:t>　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通常どおり診察</w:t>
      </w:r>
    </w:p>
    <w:p>
      <w:pPr>
        <w:ind w:firstLine="361" w:firstLineChars="100"/>
        <w:rPr>
          <w:rFonts w:ascii="HG丸ｺﾞｼｯｸM-PRO" w:eastAsia="HG丸ｺﾞｼｯｸM-PRO"/>
          <w:b/>
          <w:color w:val="FF0000"/>
          <w:sz w:val="36"/>
          <w:szCs w:val="36"/>
        </w:rPr>
      </w:pP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平成31年5月  1日（水）</w:t>
      </w:r>
      <w:r>
        <w:rPr>
          <w:rFonts w:hint="eastAsia" w:ascii="HG丸ｺﾞｼｯｸM-PRO" w:eastAsia="HG丸ｺﾞｼｯｸM-PRO"/>
          <w:b/>
          <w:sz w:val="36"/>
          <w:szCs w:val="36"/>
        </w:rPr>
        <w:t xml:space="preserve">　　　 </w:t>
      </w: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休診</w:t>
      </w:r>
    </w:p>
    <w:p>
      <w:pPr>
        <w:ind w:firstLine="361" w:firstLineChars="100"/>
        <w:rPr>
          <w:rFonts w:ascii="HG丸ｺﾞｼｯｸM-PRO" w:eastAsia="HG丸ｺﾞｼｯｸM-PRO"/>
          <w:b/>
          <w:sz w:val="36"/>
          <w:szCs w:val="36"/>
          <w:u w:val="single"/>
        </w:rPr>
      </w:pP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平成31年5月  2日（木）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</w:rPr>
        <w:t>　</w:t>
      </w: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通常どおり診察</w:t>
      </w:r>
    </w:p>
    <w:p>
      <w:pPr>
        <w:ind w:firstLine="361" w:firstLineChars="100"/>
        <w:rPr>
          <w:rFonts w:ascii="HG丸ｺﾞｼｯｸM-PRO" w:eastAsia="HG丸ｺﾞｼｯｸM-PRO"/>
          <w:b/>
          <w:sz w:val="36"/>
          <w:szCs w:val="36"/>
        </w:rPr>
      </w:pP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平成31年5月  3日（金）</w:t>
      </w:r>
      <w:r>
        <w:rPr>
          <w:rFonts w:hint="eastAsia" w:ascii="HG丸ｺﾞｼｯｸM-PRO" w:eastAsia="HG丸ｺﾞｼｯｸM-PRO"/>
          <w:b/>
          <w:sz w:val="36"/>
          <w:szCs w:val="36"/>
        </w:rPr>
        <w:t xml:space="preserve">　　　 </w:t>
      </w: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休診</w:t>
      </w:r>
    </w:p>
    <w:p>
      <w:pPr>
        <w:ind w:firstLine="361" w:firstLineChars="100"/>
        <w:rPr>
          <w:rFonts w:ascii="HG丸ｺﾞｼｯｸM-PRO" w:eastAsia="HG丸ｺﾞｼｯｸM-PRO"/>
          <w:b/>
          <w:sz w:val="36"/>
          <w:szCs w:val="36"/>
        </w:rPr>
      </w:pPr>
      <w:r>
        <w:rPr>
          <w:rFonts w:hint="eastAsia" w:ascii="HG丸ｺﾞｼｯｸM-PRO" w:eastAsia="HG丸ｺﾞｼｯｸM-PRO"/>
          <w:b/>
          <w:color w:val="0B1C9D"/>
          <w:sz w:val="36"/>
          <w:szCs w:val="36"/>
          <w:u w:val="single"/>
        </w:rPr>
        <w:t>平成31年5月  4日（土）特別診療（内科、外科）</w:t>
      </w:r>
    </w:p>
    <w:p>
      <w:pPr>
        <w:ind w:firstLine="361" w:firstLineChars="100"/>
        <w:rPr>
          <w:rFonts w:ascii="HG丸ｺﾞｼｯｸM-PRO" w:eastAsia="HG丸ｺﾞｼｯｸM-PRO"/>
          <w:b/>
          <w:color w:val="FF0000"/>
          <w:sz w:val="36"/>
          <w:szCs w:val="36"/>
        </w:rPr>
      </w:pP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平成31年5月  5日（日）　　　 休診</w:t>
      </w:r>
    </w:p>
    <w:p>
      <w:pPr>
        <w:ind w:firstLine="361" w:firstLineChars="100"/>
        <w:rPr>
          <w:rFonts w:ascii="HG丸ｺﾞｼｯｸM-PRO" w:eastAsia="HG丸ｺﾞｼｯｸM-PRO"/>
          <w:b/>
          <w:sz w:val="36"/>
          <w:szCs w:val="36"/>
        </w:rPr>
      </w:pP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平成31年5月  6日（月）</w:t>
      </w:r>
      <w:r>
        <w:rPr>
          <w:rFonts w:hint="eastAsia" w:ascii="HG丸ｺﾞｼｯｸM-PRO" w:eastAsia="HG丸ｺﾞｼｯｸM-PRO"/>
          <w:b/>
          <w:sz w:val="36"/>
          <w:szCs w:val="36"/>
        </w:rPr>
        <w:t xml:space="preserve">　　　 </w:t>
      </w:r>
      <w:r>
        <w:rPr>
          <w:rFonts w:hint="eastAsia" w:ascii="HG丸ｺﾞｼｯｸM-PRO" w:eastAsia="HG丸ｺﾞｼｯｸM-PRO"/>
          <w:b/>
          <w:color w:val="FF0000"/>
          <w:sz w:val="36"/>
          <w:szCs w:val="36"/>
        </w:rPr>
        <w:t>休診</w:t>
      </w:r>
    </w:p>
    <w:p>
      <w:pPr>
        <w:rPr>
          <w:rFonts w:ascii="HG丸ｺﾞｼｯｸM-PRO" w:eastAsia="HG丸ｺﾞｼｯｸM-PRO"/>
          <w:szCs w:val="21"/>
        </w:rPr>
      </w:pPr>
    </w:p>
    <w:p>
      <w:pPr>
        <w:pStyle w:val="12"/>
        <w:numPr>
          <w:ilvl w:val="0"/>
          <w:numId w:val="1"/>
        </w:numPr>
        <w:ind w:leftChars="0"/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但し、救急患者さんはいつでも受入れます。</w:t>
      </w:r>
    </w:p>
    <w:p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 w:ascii="HG丸ｺﾞｼｯｸM-PRO" w:eastAsia="HG丸ｺﾞｼｯｸM-PRO"/>
          <w:b/>
          <w:sz w:val="28"/>
          <w:szCs w:val="28"/>
          <w:u w:val="single"/>
        </w:rPr>
        <w:t>平成31年5月7日（火）</w:t>
      </w:r>
      <w:r>
        <w:rPr>
          <w:rFonts w:hint="eastAsia" w:ascii="HG丸ｺﾞｼｯｸM-PRO" w:eastAsia="HG丸ｺﾞｼｯｸM-PRO"/>
          <w:b/>
          <w:sz w:val="28"/>
          <w:szCs w:val="28"/>
        </w:rPr>
        <w:t>からは通常どおり診察いたします。</w:t>
      </w:r>
    </w:p>
    <w:p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よろしくお願い致します。</w:t>
      </w:r>
    </w:p>
    <w:p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hint="eastAsia" w:ascii="HG丸ｺﾞｼｯｸM-PRO" w:eastAsia="HG丸ｺﾞｼｯｸM-PRO"/>
          <w:sz w:val="28"/>
          <w:szCs w:val="28"/>
        </w:rPr>
        <w:t>宇治武田病院　院長</w:t>
      </w:r>
    </w:p>
    <w:tbl>
      <w:tblPr>
        <w:tblStyle w:val="8"/>
        <w:tblpPr w:leftFromText="142" w:rightFromText="142" w:vertAnchor="page" w:horzAnchor="page" w:tblpX="8795" w:tblpY="15252"/>
        <w:tblW w:w="2552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552"/>
      </w:tblGrid>
      <w:tr>
        <w:tblPrEx>
          <w:tblLayout w:type="fixed"/>
        </w:tblPrEx>
        <w:trPr>
          <w:trHeight w:val="381" w:hRule="atLeast"/>
        </w:trPr>
        <w:tc>
          <w:tcPr>
            <w:tcW w:w="255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G丸ｺﾞｼｯｸM-PRO" w:hAnsi="ＭＳ Ｐゴシック" w:eastAsia="HG丸ｺﾞｼｯｸM-PRO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HG丸ｺﾞｼｯｸM-PRO" w:hAnsi="ＭＳ Ｐゴシック" w:eastAsia="HG丸ｺﾞｼｯｸM-PRO" w:cs="ＭＳ Ｐゴシック"/>
                <w:b/>
                <w:bCs/>
                <w:kern w:val="0"/>
                <w:sz w:val="16"/>
                <w:szCs w:val="16"/>
              </w:rPr>
              <w:t>受付：平成 31年 2月 18日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0" w:hRule="atLeast"/>
        </w:trPr>
        <w:tc>
          <w:tcPr>
            <w:tcW w:w="255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G丸ｺﾞｼｯｸM-PRO" w:hAnsi="ＭＳ Ｐゴシック" w:eastAsia="HG丸ｺﾞｼｯｸM-PRO" w:cs="ＭＳ Ｐゴシック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HG丸ｺﾞｼｯｸM-PRO" w:hAnsi="ＭＳ Ｐゴシック" w:eastAsia="HG丸ｺﾞｼｯｸM-PRO" w:cs="ＭＳ Ｐゴシック"/>
                <w:b/>
                <w:bCs/>
                <w:kern w:val="0"/>
                <w:sz w:val="16"/>
                <w:szCs w:val="16"/>
              </w:rPr>
              <w:t>期限：平成 31年 5月　 6日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2" w:hRule="atLeast"/>
        </w:trPr>
        <w:tc>
          <w:tcPr>
            <w:tcW w:w="2552" w:type="dxa"/>
            <w:tcBorders>
              <w:top w:val="nil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HG丸ｺﾞｼｯｸM-PRO" w:hAnsi="ＭＳ Ｐゴシック" w:eastAsia="HG丸ｺﾞｼｯｸM-PRO" w:cs="ＭＳ Ｐゴシック"/>
                <w:b/>
                <w:bCs/>
                <w:kern w:val="0"/>
                <w:szCs w:val="21"/>
              </w:rPr>
            </w:pPr>
            <w:r>
              <w:rPr>
                <w:rFonts w:hint="eastAsia" w:ascii="HG丸ｺﾞｼｯｸM-PRO" w:hAnsi="ＭＳ Ｐゴシック" w:eastAsia="HG丸ｺﾞｼｯｸM-PRO" w:cs="ＭＳ Ｐゴシック"/>
                <w:b/>
                <w:bCs/>
                <w:kern w:val="0"/>
                <w:szCs w:val="21"/>
              </w:rPr>
              <w:t>総務部</w:t>
            </w:r>
          </w:p>
        </w:tc>
      </w:tr>
    </w:tbl>
    <w:p>
      <w:pPr>
        <w:jc w:val="right"/>
        <w:rPr>
          <w:rFonts w:ascii="HG丸ｺﾞｼｯｸM-PRO" w:eastAsia="HG丸ｺﾞｼｯｸM-PRO"/>
          <w:sz w:val="28"/>
          <w:szCs w:val="28"/>
        </w:rPr>
      </w:pPr>
    </w:p>
    <w:sectPr>
      <w:pgSz w:w="11906" w:h="16838"/>
      <w:pgMar w:top="1134" w:right="1418" w:bottom="28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5B3"/>
    <w:multiLevelType w:val="multilevel"/>
    <w:tmpl w:val="5B6C15B3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HG丸ｺﾞｼｯｸM-PRO" w:eastAsia="HG丸ｺﾞｼｯｸM-PRO" w:hAnsiTheme="minorHAnsi" w:cstheme="minorBidi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3E"/>
    <w:rsid w:val="001E4736"/>
    <w:rsid w:val="006C4F3E"/>
    <w:rsid w:val="00776DF8"/>
    <w:rsid w:val="008A214A"/>
    <w:rsid w:val="009F002E"/>
    <w:rsid w:val="00A30D93"/>
    <w:rsid w:val="00AA5F0C"/>
    <w:rsid w:val="00C209F9"/>
    <w:rsid w:val="00D57F9C"/>
    <w:rsid w:val="00E2279C"/>
    <w:rsid w:val="0BA01E22"/>
    <w:rsid w:val="4CE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0"/>
    <w:unhideWhenUsed/>
    <w:qFormat/>
    <w:uiPriority w:val="99"/>
    <w:pPr>
      <w:jc w:val="center"/>
    </w:pPr>
  </w:style>
  <w:style w:type="paragraph" w:styleId="3">
    <w:name w:val="Closing"/>
    <w:basedOn w:val="1"/>
    <w:link w:val="11"/>
    <w:unhideWhenUsed/>
    <w:uiPriority w:val="99"/>
    <w:pPr>
      <w:jc w:val="right"/>
    </w:pPr>
  </w:style>
  <w:style w:type="paragraph" w:styleId="4">
    <w:name w:val="Date"/>
    <w:basedOn w:val="1"/>
    <w:next w:val="1"/>
    <w:link w:val="9"/>
    <w:unhideWhenUsed/>
    <w:uiPriority w:val="99"/>
  </w:style>
  <w:style w:type="paragraph" w:styleId="5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9">
    <w:name w:val="日付 (文字)"/>
    <w:basedOn w:val="7"/>
    <w:link w:val="4"/>
    <w:semiHidden/>
    <w:uiPriority w:val="99"/>
  </w:style>
  <w:style w:type="character" w:customStyle="1" w:styleId="10">
    <w:name w:val="記 (文字)"/>
    <w:basedOn w:val="7"/>
    <w:link w:val="2"/>
    <w:uiPriority w:val="99"/>
  </w:style>
  <w:style w:type="character" w:customStyle="1" w:styleId="11">
    <w:name w:val="結語 (文字)"/>
    <w:basedOn w:val="7"/>
    <w:link w:val="3"/>
    <w:qFormat/>
    <w:uiPriority w:val="99"/>
  </w:style>
  <w:style w:type="paragraph" w:customStyle="1" w:styleId="12">
    <w:name w:val="List Paragraph"/>
    <w:basedOn w:val="1"/>
    <w:qFormat/>
    <w:uiPriority w:val="34"/>
    <w:pPr>
      <w:ind w:left="840" w:leftChars="400"/>
    </w:pPr>
  </w:style>
  <w:style w:type="character" w:customStyle="1" w:styleId="13">
    <w:name w:val="ヘッダー (文字)"/>
    <w:basedOn w:val="7"/>
    <w:link w:val="6"/>
    <w:semiHidden/>
    <w:uiPriority w:val="99"/>
  </w:style>
  <w:style w:type="character" w:customStyle="1" w:styleId="14">
    <w:name w:val="フッター (文字)"/>
    <w:basedOn w:val="7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2019-02-14T01:11:00Z</dcterms:created>
  <dc:creator>user</dc:creator>
  <cp:lastModifiedBy>user</cp:lastModifiedBy>
  <cp:lastPrinted>2019-02-14T01:35:00Z</cp:lastPrinted>
  <dcterms:modified xsi:type="dcterms:W3CDTF">2019-02-18T09:12:32Z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